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3543" w:rsidRDefault="00B83543" w:rsidP="00716178">
      <w:pPr>
        <w:spacing w:after="0" w:line="240" w:lineRule="auto"/>
      </w:pPr>
    </w:p>
    <w:p w:rsidR="00E300A6" w:rsidRDefault="00E300A6" w:rsidP="00716178">
      <w:pPr>
        <w:spacing w:after="0" w:line="240" w:lineRule="auto"/>
      </w:pPr>
    </w:p>
    <w:p w:rsidR="00E300A6" w:rsidRPr="00195DED" w:rsidRDefault="00E300A6" w:rsidP="00716178">
      <w:pPr>
        <w:spacing w:after="0" w:line="240" w:lineRule="auto"/>
        <w:jc w:val="center"/>
        <w:rPr>
          <w:b/>
          <w:sz w:val="20"/>
          <w:szCs w:val="20"/>
        </w:rPr>
      </w:pPr>
      <w:r w:rsidRPr="00195DED">
        <w:rPr>
          <w:b/>
          <w:sz w:val="20"/>
          <w:szCs w:val="20"/>
        </w:rPr>
        <w:t>Fiche de planification annuelle</w:t>
      </w:r>
    </w:p>
    <w:p w:rsidR="00E300A6" w:rsidRPr="00195DED" w:rsidRDefault="00E300A6" w:rsidP="00716178">
      <w:pPr>
        <w:spacing w:after="0" w:line="240" w:lineRule="auto"/>
        <w:jc w:val="center"/>
        <w:rPr>
          <w:b/>
          <w:sz w:val="20"/>
          <w:szCs w:val="20"/>
        </w:rPr>
      </w:pPr>
      <w:r w:rsidRPr="00195DED">
        <w:rPr>
          <w:b/>
          <w:sz w:val="20"/>
          <w:szCs w:val="20"/>
        </w:rPr>
        <w:t>Comités techniques FRANCOPOL</w:t>
      </w:r>
    </w:p>
    <w:p w:rsidR="00E300A6" w:rsidRPr="00195DED" w:rsidRDefault="00E300A6" w:rsidP="00716178">
      <w:pPr>
        <w:spacing w:after="0" w:line="240" w:lineRule="auto"/>
        <w:rPr>
          <w:sz w:val="20"/>
          <w:szCs w:val="2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539"/>
        <w:gridCol w:w="5091"/>
      </w:tblGrid>
      <w:tr w:rsidR="00E300A6" w:rsidRPr="00195DED" w:rsidTr="00716178">
        <w:tc>
          <w:tcPr>
            <w:tcW w:w="3539" w:type="dxa"/>
          </w:tcPr>
          <w:p w:rsidR="00E300A6" w:rsidRPr="00195DED" w:rsidRDefault="00E300A6" w:rsidP="00716178">
            <w:pPr>
              <w:rPr>
                <w:sz w:val="20"/>
                <w:szCs w:val="20"/>
              </w:rPr>
            </w:pPr>
            <w:r w:rsidRPr="00195DED">
              <w:rPr>
                <w:sz w:val="20"/>
                <w:szCs w:val="20"/>
              </w:rPr>
              <w:t>Nom du comité technique (CT)</w:t>
            </w:r>
          </w:p>
        </w:tc>
        <w:sdt>
          <w:sdtPr>
            <w:rPr>
              <w:sz w:val="20"/>
              <w:szCs w:val="20"/>
            </w:rPr>
            <w:alias w:val="Liste des comités techniques"/>
            <w:tag w:val="Liste des comités techniques"/>
            <w:id w:val="-359283789"/>
            <w:placeholder>
              <w:docPart w:val="D82A1B2AD69A4F2E9E1FBFCB4F851691"/>
            </w:placeholder>
            <w:showingPlcHdr/>
            <w:comboBox>
              <w:listItem w:value="Choisissez un élément."/>
              <w:listItem w:displayText="Comité des écoles" w:value="Comité des écoles"/>
              <w:listItem w:displayText="Comportement policier" w:value="Comportement policier"/>
              <w:listItem w:displayText="Cybercriminalité" w:value="Cybercriminalité"/>
              <w:listItem w:displayText="Gestion foules et droits citoyen" w:value="Gestion foules et droits citoyen"/>
              <w:listItem w:displayText="Communication de crise" w:value="Communication de crise"/>
              <w:listItem w:displayText="Lutte contre la corruption" w:value="Lutte contre la corruption"/>
              <w:listItem w:displayText="Lutte contre le terrorisme" w:value="Lutte contre le terrorisme"/>
              <w:listItem w:displayText="Lutte violences mineurs et femmes" w:value="Lutte violences mineurs et femmes"/>
              <w:listItem w:displayText="Police et citoyen" w:value="Police et citoyen"/>
              <w:listItem w:displayText="Usage de la force" w:value="Usage de la force"/>
            </w:comboBox>
          </w:sdtPr>
          <w:sdtEndPr/>
          <w:sdtContent>
            <w:tc>
              <w:tcPr>
                <w:tcW w:w="5091" w:type="dxa"/>
              </w:tcPr>
              <w:p w:rsidR="00E300A6" w:rsidRPr="00195DED" w:rsidRDefault="00195DED" w:rsidP="00716178">
                <w:pPr>
                  <w:rPr>
                    <w:sz w:val="20"/>
                    <w:szCs w:val="20"/>
                  </w:rPr>
                </w:pPr>
                <w:r w:rsidRPr="00195DED">
                  <w:rPr>
                    <w:rStyle w:val="Textedelespacerserv"/>
                    <w:sz w:val="20"/>
                    <w:szCs w:val="20"/>
                  </w:rPr>
                  <w:t>Choisissez un élément.</w:t>
                </w:r>
              </w:p>
            </w:tc>
          </w:sdtContent>
        </w:sdt>
      </w:tr>
      <w:tr w:rsidR="00E300A6" w:rsidRPr="00195DED" w:rsidTr="00716178">
        <w:tc>
          <w:tcPr>
            <w:tcW w:w="3539" w:type="dxa"/>
          </w:tcPr>
          <w:p w:rsidR="00E300A6" w:rsidRPr="00195DED" w:rsidRDefault="00E300A6" w:rsidP="00716178">
            <w:pPr>
              <w:rPr>
                <w:sz w:val="20"/>
                <w:szCs w:val="20"/>
              </w:rPr>
            </w:pPr>
            <w:r w:rsidRPr="00195DED">
              <w:rPr>
                <w:sz w:val="20"/>
                <w:szCs w:val="20"/>
              </w:rPr>
              <w:t>Nom du coordonnateur</w:t>
            </w:r>
          </w:p>
        </w:tc>
        <w:tc>
          <w:tcPr>
            <w:tcW w:w="5091" w:type="dxa"/>
          </w:tcPr>
          <w:p w:rsidR="00E300A6" w:rsidRPr="00195DED" w:rsidRDefault="00E300A6" w:rsidP="00716178">
            <w:pPr>
              <w:rPr>
                <w:sz w:val="20"/>
                <w:szCs w:val="20"/>
              </w:rPr>
            </w:pPr>
          </w:p>
        </w:tc>
      </w:tr>
      <w:tr w:rsidR="00E300A6" w:rsidRPr="00195DED" w:rsidTr="00716178">
        <w:tc>
          <w:tcPr>
            <w:tcW w:w="3539" w:type="dxa"/>
          </w:tcPr>
          <w:p w:rsidR="00E300A6" w:rsidRPr="00195DED" w:rsidRDefault="00E300A6" w:rsidP="00716178">
            <w:pPr>
              <w:rPr>
                <w:sz w:val="20"/>
                <w:szCs w:val="20"/>
              </w:rPr>
            </w:pPr>
            <w:r w:rsidRPr="00195DED">
              <w:rPr>
                <w:sz w:val="20"/>
                <w:szCs w:val="20"/>
              </w:rPr>
              <w:t>Courriel du coordonnateur</w:t>
            </w:r>
          </w:p>
        </w:tc>
        <w:tc>
          <w:tcPr>
            <w:tcW w:w="5091" w:type="dxa"/>
          </w:tcPr>
          <w:p w:rsidR="00E300A6" w:rsidRPr="00195DED" w:rsidRDefault="00E300A6" w:rsidP="00716178">
            <w:pPr>
              <w:rPr>
                <w:sz w:val="20"/>
                <w:szCs w:val="20"/>
              </w:rPr>
            </w:pPr>
          </w:p>
        </w:tc>
      </w:tr>
    </w:tbl>
    <w:p w:rsidR="00E300A6" w:rsidRPr="00195DED" w:rsidRDefault="00E300A6" w:rsidP="00716178">
      <w:pPr>
        <w:spacing w:after="0" w:line="240" w:lineRule="auto"/>
        <w:rPr>
          <w:sz w:val="20"/>
          <w:szCs w:val="20"/>
        </w:rPr>
      </w:pPr>
    </w:p>
    <w:p w:rsidR="00E300A6" w:rsidRPr="00195DED" w:rsidRDefault="00E300A6" w:rsidP="00716178">
      <w:pPr>
        <w:spacing w:after="0" w:line="240" w:lineRule="auto"/>
        <w:rPr>
          <w:sz w:val="20"/>
          <w:szCs w:val="2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315"/>
        <w:gridCol w:w="4315"/>
      </w:tblGrid>
      <w:tr w:rsidR="00CA3694" w:rsidRPr="00195DED" w:rsidTr="00A729C2">
        <w:trPr>
          <w:trHeight w:val="680"/>
        </w:trPr>
        <w:tc>
          <w:tcPr>
            <w:tcW w:w="8630" w:type="dxa"/>
            <w:gridSpan w:val="2"/>
            <w:shd w:val="clear" w:color="auto" w:fill="D9D9D9" w:themeFill="background1" w:themeFillShade="D9"/>
            <w:vAlign w:val="center"/>
          </w:tcPr>
          <w:p w:rsidR="00CA3694" w:rsidRPr="00195DED" w:rsidRDefault="00CA3694" w:rsidP="00A729C2">
            <w:pPr>
              <w:jc w:val="center"/>
              <w:rPr>
                <w:b/>
                <w:sz w:val="20"/>
                <w:szCs w:val="20"/>
              </w:rPr>
            </w:pPr>
            <w:r w:rsidRPr="00195DED">
              <w:rPr>
                <w:b/>
                <w:sz w:val="20"/>
                <w:szCs w:val="20"/>
              </w:rPr>
              <w:t>Plan de travail pour l’année 2022</w:t>
            </w:r>
          </w:p>
        </w:tc>
      </w:tr>
      <w:tr w:rsidR="00E300A6" w:rsidRPr="00195DED" w:rsidTr="00A729C2">
        <w:trPr>
          <w:trHeight w:val="680"/>
        </w:trPr>
        <w:tc>
          <w:tcPr>
            <w:tcW w:w="4315" w:type="dxa"/>
          </w:tcPr>
          <w:p w:rsidR="00E300A6" w:rsidRPr="00195DED" w:rsidRDefault="00CA3694" w:rsidP="00716178">
            <w:pPr>
              <w:pStyle w:val="Paragraphedelist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95DED">
              <w:rPr>
                <w:sz w:val="20"/>
                <w:szCs w:val="20"/>
              </w:rPr>
              <w:t>Thématiques d’intérêt identifiées par les membres du CT par ordre de priorité</w:t>
            </w:r>
          </w:p>
        </w:tc>
        <w:tc>
          <w:tcPr>
            <w:tcW w:w="4315" w:type="dxa"/>
          </w:tcPr>
          <w:p w:rsidR="00E300A6" w:rsidRPr="00195DED" w:rsidRDefault="00E300A6" w:rsidP="00716178">
            <w:pPr>
              <w:rPr>
                <w:sz w:val="20"/>
                <w:szCs w:val="20"/>
              </w:rPr>
            </w:pPr>
          </w:p>
        </w:tc>
      </w:tr>
      <w:tr w:rsidR="00E300A6" w:rsidRPr="00195DED" w:rsidTr="00A729C2">
        <w:trPr>
          <w:trHeight w:val="680"/>
        </w:trPr>
        <w:tc>
          <w:tcPr>
            <w:tcW w:w="4315" w:type="dxa"/>
          </w:tcPr>
          <w:p w:rsidR="00E300A6" w:rsidRPr="00195DED" w:rsidRDefault="00CA3694" w:rsidP="00716178">
            <w:pPr>
              <w:pStyle w:val="Paragraphedelist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95DED">
              <w:rPr>
                <w:sz w:val="20"/>
                <w:szCs w:val="20"/>
              </w:rPr>
              <w:t>Fréquence ou dates des rencontres</w:t>
            </w:r>
          </w:p>
        </w:tc>
        <w:tc>
          <w:tcPr>
            <w:tcW w:w="4315" w:type="dxa"/>
          </w:tcPr>
          <w:p w:rsidR="00E300A6" w:rsidRPr="00195DED" w:rsidRDefault="00E300A6" w:rsidP="00716178">
            <w:pPr>
              <w:rPr>
                <w:sz w:val="20"/>
                <w:szCs w:val="20"/>
              </w:rPr>
            </w:pPr>
          </w:p>
        </w:tc>
      </w:tr>
      <w:tr w:rsidR="00E300A6" w:rsidRPr="00195DED" w:rsidTr="00A729C2">
        <w:trPr>
          <w:trHeight w:val="680"/>
        </w:trPr>
        <w:tc>
          <w:tcPr>
            <w:tcW w:w="4315" w:type="dxa"/>
          </w:tcPr>
          <w:p w:rsidR="00E300A6" w:rsidRPr="00195DED" w:rsidRDefault="00CA3694" w:rsidP="00716178">
            <w:pPr>
              <w:pStyle w:val="Paragraphedelist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95DED">
              <w:rPr>
                <w:sz w:val="20"/>
                <w:szCs w:val="20"/>
              </w:rPr>
              <w:t>Objectif(s) ou projet(s) que le CT aimerait réaliser au cours de l’année</w:t>
            </w:r>
          </w:p>
        </w:tc>
        <w:tc>
          <w:tcPr>
            <w:tcW w:w="4315" w:type="dxa"/>
          </w:tcPr>
          <w:p w:rsidR="00E300A6" w:rsidRPr="00195DED" w:rsidRDefault="00E300A6" w:rsidP="00716178">
            <w:pPr>
              <w:rPr>
                <w:sz w:val="20"/>
                <w:szCs w:val="20"/>
              </w:rPr>
            </w:pPr>
          </w:p>
        </w:tc>
      </w:tr>
      <w:tr w:rsidR="00E300A6" w:rsidRPr="00195DED" w:rsidTr="00A729C2">
        <w:trPr>
          <w:trHeight w:val="680"/>
        </w:trPr>
        <w:tc>
          <w:tcPr>
            <w:tcW w:w="4315" w:type="dxa"/>
          </w:tcPr>
          <w:p w:rsidR="00E300A6" w:rsidRPr="00195DED" w:rsidRDefault="00CA3694" w:rsidP="00716178">
            <w:pPr>
              <w:pStyle w:val="Paragraphedelist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95DED">
              <w:rPr>
                <w:sz w:val="20"/>
                <w:szCs w:val="20"/>
              </w:rPr>
              <w:t>Moyens prévus pour atteindre le ou les objectifs annuels</w:t>
            </w:r>
          </w:p>
        </w:tc>
        <w:tc>
          <w:tcPr>
            <w:tcW w:w="4315" w:type="dxa"/>
          </w:tcPr>
          <w:p w:rsidR="00E300A6" w:rsidRPr="00195DED" w:rsidRDefault="00E300A6" w:rsidP="00716178">
            <w:pPr>
              <w:rPr>
                <w:sz w:val="20"/>
                <w:szCs w:val="20"/>
              </w:rPr>
            </w:pPr>
          </w:p>
        </w:tc>
      </w:tr>
      <w:tr w:rsidR="00E300A6" w:rsidRPr="00195DED" w:rsidTr="00A729C2">
        <w:trPr>
          <w:trHeight w:val="680"/>
        </w:trPr>
        <w:tc>
          <w:tcPr>
            <w:tcW w:w="4315" w:type="dxa"/>
          </w:tcPr>
          <w:p w:rsidR="00E300A6" w:rsidRPr="00195DED" w:rsidRDefault="00CA3694" w:rsidP="00716178">
            <w:pPr>
              <w:pStyle w:val="Paragraphedelist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95DED">
              <w:rPr>
                <w:sz w:val="20"/>
                <w:szCs w:val="20"/>
              </w:rPr>
              <w:t>Contraintes pouvant freiner la mise en place du ou des projets</w:t>
            </w:r>
          </w:p>
        </w:tc>
        <w:tc>
          <w:tcPr>
            <w:tcW w:w="4315" w:type="dxa"/>
          </w:tcPr>
          <w:p w:rsidR="00E300A6" w:rsidRPr="00195DED" w:rsidRDefault="00E300A6" w:rsidP="00716178">
            <w:pPr>
              <w:rPr>
                <w:sz w:val="20"/>
                <w:szCs w:val="20"/>
              </w:rPr>
            </w:pPr>
          </w:p>
        </w:tc>
      </w:tr>
      <w:tr w:rsidR="00E300A6" w:rsidRPr="00195DED" w:rsidTr="00A729C2">
        <w:trPr>
          <w:trHeight w:val="680"/>
        </w:trPr>
        <w:tc>
          <w:tcPr>
            <w:tcW w:w="4315" w:type="dxa"/>
          </w:tcPr>
          <w:p w:rsidR="00E300A6" w:rsidRPr="00195DED" w:rsidRDefault="00CA3694" w:rsidP="00716178">
            <w:pPr>
              <w:pStyle w:val="Paragraphedelist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95DED">
              <w:rPr>
                <w:sz w:val="20"/>
                <w:szCs w:val="20"/>
              </w:rPr>
              <w:t>Budget prévisionnel pour la réalisation du ou des projets</w:t>
            </w:r>
          </w:p>
        </w:tc>
        <w:tc>
          <w:tcPr>
            <w:tcW w:w="4315" w:type="dxa"/>
          </w:tcPr>
          <w:p w:rsidR="00E300A6" w:rsidRPr="00195DED" w:rsidRDefault="00E300A6" w:rsidP="00716178">
            <w:pPr>
              <w:rPr>
                <w:sz w:val="20"/>
                <w:szCs w:val="20"/>
              </w:rPr>
            </w:pPr>
          </w:p>
        </w:tc>
      </w:tr>
      <w:tr w:rsidR="00CA3694" w:rsidRPr="00195DED" w:rsidTr="00A729C2">
        <w:trPr>
          <w:trHeight w:val="680"/>
        </w:trPr>
        <w:tc>
          <w:tcPr>
            <w:tcW w:w="4315" w:type="dxa"/>
          </w:tcPr>
          <w:p w:rsidR="00CA3694" w:rsidRPr="00195DED" w:rsidRDefault="00CA3694" w:rsidP="00716178">
            <w:pPr>
              <w:pStyle w:val="Paragraphedelist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95DED">
              <w:rPr>
                <w:sz w:val="20"/>
                <w:szCs w:val="20"/>
              </w:rPr>
              <w:t>Recommandations</w:t>
            </w:r>
          </w:p>
        </w:tc>
        <w:tc>
          <w:tcPr>
            <w:tcW w:w="4315" w:type="dxa"/>
          </w:tcPr>
          <w:p w:rsidR="00CA3694" w:rsidRPr="00195DED" w:rsidRDefault="00CA3694" w:rsidP="00716178">
            <w:pPr>
              <w:rPr>
                <w:sz w:val="20"/>
                <w:szCs w:val="20"/>
              </w:rPr>
            </w:pPr>
          </w:p>
        </w:tc>
      </w:tr>
      <w:tr w:rsidR="00CA3694" w:rsidRPr="00195DED" w:rsidTr="00A729C2">
        <w:trPr>
          <w:trHeight w:val="680"/>
        </w:trPr>
        <w:tc>
          <w:tcPr>
            <w:tcW w:w="4315" w:type="dxa"/>
          </w:tcPr>
          <w:p w:rsidR="00CA3694" w:rsidRPr="00195DED" w:rsidRDefault="00CA3694" w:rsidP="00716178">
            <w:pPr>
              <w:pStyle w:val="Paragraphedelist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95DED">
              <w:rPr>
                <w:sz w:val="20"/>
                <w:szCs w:val="20"/>
              </w:rPr>
              <w:t>Commentaires</w:t>
            </w:r>
          </w:p>
        </w:tc>
        <w:tc>
          <w:tcPr>
            <w:tcW w:w="4315" w:type="dxa"/>
          </w:tcPr>
          <w:p w:rsidR="00CA3694" w:rsidRPr="00195DED" w:rsidRDefault="00CA3694" w:rsidP="00716178">
            <w:pPr>
              <w:rPr>
                <w:sz w:val="20"/>
                <w:szCs w:val="20"/>
              </w:rPr>
            </w:pPr>
          </w:p>
        </w:tc>
      </w:tr>
    </w:tbl>
    <w:p w:rsidR="00E300A6" w:rsidRPr="00195DED" w:rsidRDefault="00E300A6" w:rsidP="00716178">
      <w:pPr>
        <w:spacing w:after="0" w:line="240" w:lineRule="auto"/>
        <w:rPr>
          <w:sz w:val="20"/>
          <w:szCs w:val="20"/>
        </w:rPr>
      </w:pPr>
    </w:p>
    <w:p w:rsidR="00CA3694" w:rsidRPr="00195DED" w:rsidRDefault="00CA3694" w:rsidP="00A729C2">
      <w:pPr>
        <w:spacing w:after="0" w:line="240" w:lineRule="auto"/>
        <w:jc w:val="both"/>
        <w:rPr>
          <w:sz w:val="20"/>
          <w:szCs w:val="20"/>
        </w:rPr>
      </w:pPr>
      <w:r w:rsidRPr="00195DED">
        <w:rPr>
          <w:sz w:val="20"/>
          <w:szCs w:val="20"/>
        </w:rPr>
        <w:t>Le secrétariat général, par l’entremise du coordonnateur(-</w:t>
      </w:r>
      <w:proofErr w:type="spellStart"/>
      <w:r w:rsidRPr="00195DED">
        <w:rPr>
          <w:sz w:val="20"/>
          <w:szCs w:val="20"/>
        </w:rPr>
        <w:t>trice</w:t>
      </w:r>
      <w:proofErr w:type="spellEnd"/>
      <w:r w:rsidRPr="00195DED">
        <w:rPr>
          <w:sz w:val="20"/>
          <w:szCs w:val="20"/>
        </w:rPr>
        <w:t>) des comités techniques, est disponible pour apporter ses conseils et son soutien aux travaux du comité technique.</w:t>
      </w:r>
    </w:p>
    <w:p w:rsidR="00CA3694" w:rsidRPr="00195DED" w:rsidRDefault="00CA3694" w:rsidP="00A729C2">
      <w:pPr>
        <w:spacing w:after="0" w:line="240" w:lineRule="auto"/>
        <w:jc w:val="both"/>
        <w:rPr>
          <w:sz w:val="20"/>
          <w:szCs w:val="20"/>
        </w:rPr>
      </w:pPr>
      <w:bookmarkStart w:id="0" w:name="_GoBack"/>
      <w:bookmarkEnd w:id="0"/>
    </w:p>
    <w:p w:rsidR="00CA3694" w:rsidRPr="00195DED" w:rsidRDefault="00CA3694" w:rsidP="00A729C2">
      <w:pPr>
        <w:spacing w:after="0" w:line="240" w:lineRule="auto"/>
        <w:jc w:val="both"/>
        <w:rPr>
          <w:sz w:val="20"/>
          <w:szCs w:val="20"/>
        </w:rPr>
      </w:pPr>
      <w:r w:rsidRPr="00195DED">
        <w:rPr>
          <w:sz w:val="20"/>
          <w:szCs w:val="20"/>
        </w:rPr>
        <w:t>Afin de répondre aux objectifs de la planification stratégique, un bilan devra être produit à la fin de l’année. Celui-ci permettra au secrétariat général d’enrichir le rapport annuel de FRANCOPOL.</w:t>
      </w:r>
    </w:p>
    <w:p w:rsidR="00CA3694" w:rsidRPr="00195DED" w:rsidRDefault="00CA3694" w:rsidP="00A729C2">
      <w:pPr>
        <w:spacing w:after="0" w:line="240" w:lineRule="auto"/>
        <w:jc w:val="both"/>
        <w:rPr>
          <w:sz w:val="20"/>
          <w:szCs w:val="20"/>
        </w:rPr>
      </w:pPr>
    </w:p>
    <w:p w:rsidR="00CA3694" w:rsidRPr="00195DED" w:rsidRDefault="00CA3694" w:rsidP="00A729C2">
      <w:pPr>
        <w:spacing w:after="0" w:line="240" w:lineRule="auto"/>
        <w:jc w:val="both"/>
        <w:rPr>
          <w:sz w:val="20"/>
          <w:szCs w:val="20"/>
        </w:rPr>
      </w:pPr>
      <w:r w:rsidRPr="00195DED">
        <w:rPr>
          <w:sz w:val="20"/>
          <w:szCs w:val="20"/>
        </w:rPr>
        <w:t>Les éléments suivants pourront être pris en considération dans la préparation du bilan annuel : thématique prioritaire, objectifs, projets proposés, réalisations, contraintes rencontrées au cours de l’année, points forts de l’année, nombre de rencontres, etc.</w:t>
      </w:r>
    </w:p>
    <w:p w:rsidR="00CA3694" w:rsidRPr="00195DED" w:rsidRDefault="00CA3694" w:rsidP="00A729C2">
      <w:pPr>
        <w:spacing w:after="0" w:line="240" w:lineRule="auto"/>
        <w:jc w:val="both"/>
        <w:rPr>
          <w:sz w:val="20"/>
          <w:szCs w:val="20"/>
        </w:rPr>
      </w:pPr>
    </w:p>
    <w:p w:rsidR="00A729C2" w:rsidRPr="00A729C2" w:rsidRDefault="00A729C2" w:rsidP="00A729C2">
      <w:pPr>
        <w:jc w:val="both"/>
        <w:rPr>
          <w:sz w:val="20"/>
          <w:szCs w:val="20"/>
        </w:rPr>
      </w:pPr>
      <w:r w:rsidRPr="00A729C2">
        <w:rPr>
          <w:sz w:val="20"/>
          <w:szCs w:val="20"/>
        </w:rPr>
        <w:t>Lors de la préparation de la fiche de planification annuelle, nous vous suggérons de faire une mise à jour de la liste de membres de votre comité technique et de la transmettre au coordonnateur(-</w:t>
      </w:r>
      <w:proofErr w:type="spellStart"/>
      <w:r w:rsidRPr="00A729C2">
        <w:rPr>
          <w:sz w:val="20"/>
          <w:szCs w:val="20"/>
        </w:rPr>
        <w:t>trice</w:t>
      </w:r>
      <w:proofErr w:type="spellEnd"/>
      <w:r w:rsidRPr="00A729C2">
        <w:rPr>
          <w:sz w:val="20"/>
          <w:szCs w:val="20"/>
        </w:rPr>
        <w:t>) des comités techniques.</w:t>
      </w:r>
    </w:p>
    <w:p w:rsidR="00E300A6" w:rsidRPr="00195DED" w:rsidRDefault="00E300A6" w:rsidP="00716178">
      <w:pPr>
        <w:spacing w:after="0" w:line="240" w:lineRule="auto"/>
        <w:rPr>
          <w:sz w:val="20"/>
          <w:szCs w:val="20"/>
        </w:rPr>
      </w:pPr>
    </w:p>
    <w:sectPr w:rsidR="00E300A6" w:rsidRPr="00195DED">
      <w:headerReference w:type="default" r:id="rId8"/>
      <w:footerReference w:type="default" r:id="rId9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6178" w:rsidRDefault="00716178" w:rsidP="00716178">
      <w:pPr>
        <w:spacing w:after="0" w:line="240" w:lineRule="auto"/>
      </w:pPr>
      <w:r>
        <w:separator/>
      </w:r>
    </w:p>
  </w:endnote>
  <w:endnote w:type="continuationSeparator" w:id="0">
    <w:p w:rsidR="00716178" w:rsidRDefault="00716178" w:rsidP="007161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DED" w:rsidRPr="00195DED" w:rsidRDefault="00195DED" w:rsidP="00195DED">
    <w:pPr>
      <w:pStyle w:val="Pieddepage"/>
      <w:jc w:val="right"/>
      <w:rPr>
        <w:rFonts w:ascii="Calibri" w:hAnsi="Calibri"/>
        <w:sz w:val="16"/>
        <w:szCs w:val="16"/>
      </w:rPr>
    </w:pPr>
    <w:r w:rsidRPr="00195DED">
      <w:rPr>
        <w:rFonts w:ascii="Calibri" w:hAnsi="Calibri"/>
        <w:sz w:val="16"/>
        <w:szCs w:val="16"/>
      </w:rPr>
      <w:t>2022-05-10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6178" w:rsidRDefault="00716178" w:rsidP="00716178">
      <w:pPr>
        <w:spacing w:after="0" w:line="240" w:lineRule="auto"/>
      </w:pPr>
      <w:r>
        <w:separator/>
      </w:r>
    </w:p>
  </w:footnote>
  <w:footnote w:type="continuationSeparator" w:id="0">
    <w:p w:rsidR="00716178" w:rsidRDefault="00716178" w:rsidP="007161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6178" w:rsidRDefault="00716178">
    <w:pPr>
      <w:pStyle w:val="En-tte"/>
    </w:pPr>
    <w:r>
      <w:rPr>
        <w:noProof/>
        <w:lang w:eastAsia="fr-C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-559676</wp:posOffset>
              </wp:positionH>
              <wp:positionV relativeFrom="paragraph">
                <wp:posOffset>-142152</wp:posOffset>
              </wp:positionV>
              <wp:extent cx="2199290" cy="709448"/>
              <wp:effectExtent l="0" t="0" r="0" b="0"/>
              <wp:wrapNone/>
              <wp:docPr id="1" name="Zone de text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99290" cy="709448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:rsidR="00716178" w:rsidRDefault="00716178">
                          <w:r>
                            <w:rPr>
                              <w:noProof/>
                              <w:lang w:eastAsia="fr-CA"/>
                            </w:rPr>
                            <w:drawing>
                              <wp:inline distT="0" distB="0" distL="0" distR="0">
                                <wp:extent cx="1821301" cy="520262"/>
                                <wp:effectExtent l="0" t="0" r="7620" b="0"/>
                                <wp:docPr id="2" name="Imag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" name="NouveauLogo_FrancopolReseau_2014.png"/>
                                        <pic:cNvPicPr/>
                                      </pic:nvPicPr>
                                      <pic:blipFill>
                                        <a:blip r:embed="rId1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830305" cy="522834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Zone de texte 1" o:spid="_x0000_s1026" type="#_x0000_t202" style="position:absolute;margin-left:-44.05pt;margin-top:-11.2pt;width:173.15pt;height:55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" fillcolor="white [3201]" stroked="f" strokeweight=".5pt">
              <v:textbox>
                <w:txbxContent>
                  <w:p w:rsidR="00716178" w:rsidRDefault="00716178">
                    <w:r>
                      <w:rPr>
                        <w:noProof/>
                        <w:lang w:eastAsia="fr-CA"/>
                      </w:rPr>
                      <w:drawing>
                        <wp:inline distT="0" distB="0" distL="0" distR="0">
                          <wp:extent cx="1821301" cy="520262"/>
                          <wp:effectExtent l="0" t="0" r="7620" b="0"/>
                          <wp:docPr id="2" name="Image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" name="NouveauLogo_FrancopolReseau_2014.png"/>
                                  <pic:cNvPicPr/>
                                </pic:nvPicPr>
                                <pic:blipFill>
                                  <a:blip r:embed="rId2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830305" cy="52283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A8182F"/>
    <w:multiLevelType w:val="hybridMultilevel"/>
    <w:tmpl w:val="8B129FBE"/>
    <w:lvl w:ilvl="0" w:tplc="0C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1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0A6"/>
    <w:rsid w:val="00195DED"/>
    <w:rsid w:val="00716178"/>
    <w:rsid w:val="00A729C2"/>
    <w:rsid w:val="00B83543"/>
    <w:rsid w:val="00CA3694"/>
    <w:rsid w:val="00E30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E755C091-8EDD-4DAB-93BB-DA2D9EAA7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300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CA3694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71617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16178"/>
  </w:style>
  <w:style w:type="paragraph" w:styleId="Pieddepage">
    <w:name w:val="footer"/>
    <w:basedOn w:val="Normal"/>
    <w:link w:val="PieddepageCar"/>
    <w:uiPriority w:val="99"/>
    <w:unhideWhenUsed/>
    <w:rsid w:val="0071617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16178"/>
  </w:style>
  <w:style w:type="character" w:styleId="Textedelespacerserv">
    <w:name w:val="Placeholder Text"/>
    <w:basedOn w:val="Policepardfaut"/>
    <w:uiPriority w:val="99"/>
    <w:semiHidden/>
    <w:rsid w:val="00195DE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82A1B2AD69A4F2E9E1FBFCB4F85169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82789B3-5133-4A12-BB40-ED440000FB95}"/>
      </w:docPartPr>
      <w:docPartBody>
        <w:p w:rsidR="005B4998" w:rsidRDefault="00646464" w:rsidP="00646464">
          <w:pPr>
            <w:pStyle w:val="D82A1B2AD69A4F2E9E1FBFCB4F851691"/>
          </w:pPr>
          <w:r w:rsidRPr="00AE23D6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464"/>
    <w:rsid w:val="005B4998"/>
    <w:rsid w:val="00646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646464"/>
    <w:rPr>
      <w:color w:val="808080"/>
    </w:rPr>
  </w:style>
  <w:style w:type="paragraph" w:customStyle="1" w:styleId="D82A1B2AD69A4F2E9E1FBFCB4F851691">
    <w:name w:val="D82A1B2AD69A4F2E9E1FBFCB4F851691"/>
    <w:rsid w:val="00646464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C233EC-00CE-4DF7-BA84-49B0C064FE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228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École nationale de police du Québec</Company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Roy, Suzanne</dc:creator>
  <cp:keywords/>
  <dc:description/>
  <cp:lastModifiedBy>Roy, Suzanne</cp:lastModifiedBy>
  <cp:revision>4</cp:revision>
  <dcterms:created xsi:type="dcterms:W3CDTF">2022-05-10T19:23:00Z</dcterms:created>
  <dcterms:modified xsi:type="dcterms:W3CDTF">2022-05-10T19:55:00Z</dcterms:modified>
</cp:coreProperties>
</file>